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9B0E03" w:rsidP="009B0E0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FA1C7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5</w:t>
            </w:r>
            <w:r w:rsidR="00FA1C7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3C6519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D49B6" w:rsidP="003C6519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B0E03" w:rsidP="003C6519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3C6519">
            <w:pPr>
              <w:ind w:left="100"/>
            </w:pPr>
          </w:p>
        </w:tc>
      </w:tr>
      <w:tr w:rsidR="003B7EC8" w:rsidTr="003C6519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DD49B6" w:rsidP="003C6519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3C6519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9D733F" w:rsidP="003C6519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Ochrana sluchu před nadměrným hlukem</w:t>
            </w:r>
          </w:p>
        </w:tc>
      </w:tr>
      <w:tr w:rsidR="00575869" w:rsidTr="003C6519">
        <w:trPr>
          <w:trHeight w:hRule="exact" w:val="2988"/>
        </w:trPr>
        <w:tc>
          <w:tcPr>
            <w:tcW w:w="1254" w:type="pct"/>
            <w:vAlign w:val="center"/>
          </w:tcPr>
          <w:p w:rsidR="00575869" w:rsidRPr="008C1A7D" w:rsidRDefault="0057586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75869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PC</w:t>
            </w:r>
            <w:r w:rsidR="008A4959" w:rsidRPr="008C1A7D">
              <w:rPr>
                <w:rFonts w:ascii="Arial" w:hAnsi="Arial" w:cs="Arial"/>
                <w:sz w:val="28"/>
                <w:szCs w:val="28"/>
              </w:rPr>
              <w:t xml:space="preserve"> –</w:t>
            </w:r>
            <w:r w:rsidR="00DD49B6">
              <w:rPr>
                <w:rFonts w:ascii="Arial" w:hAnsi="Arial" w:cs="Arial"/>
                <w:sz w:val="28"/>
                <w:szCs w:val="28"/>
              </w:rPr>
              <w:t xml:space="preserve"> SW – Elektřina 2 a akustika (Pachner)</w:t>
            </w:r>
          </w:p>
          <w:p w:rsidR="008A4959" w:rsidRDefault="00DD49B6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3C6519">
        <w:trPr>
          <w:trHeight w:hRule="exact" w:val="8640"/>
        </w:trPr>
        <w:tc>
          <w:tcPr>
            <w:tcW w:w="1254" w:type="pct"/>
            <w:vAlign w:val="center"/>
          </w:tcPr>
          <w:p w:rsidR="003C6519" w:rsidRPr="00213D5D" w:rsidRDefault="003C651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3C651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97E80" w:rsidRDefault="008A4959" w:rsidP="002A6D6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0A6A">
              <w:rPr>
                <w:rFonts w:ascii="Arial" w:hAnsi="Arial" w:cs="Arial"/>
                <w:sz w:val="28"/>
                <w:szCs w:val="28"/>
              </w:rPr>
              <w:t>opakování učiva</w:t>
            </w:r>
          </w:p>
          <w:p w:rsidR="008B0A6A" w:rsidRPr="00F06D44" w:rsidRDefault="008B0A6A" w:rsidP="008B0A6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06D44">
              <w:rPr>
                <w:rFonts w:ascii="Arial" w:hAnsi="Arial" w:cs="Arial"/>
                <w:sz w:val="28"/>
                <w:szCs w:val="28"/>
              </w:rPr>
              <w:t>motivace: Na čem závisí hlasitost tónu</w:t>
            </w:r>
            <w:r w:rsidR="00F06D44" w:rsidRPr="00F06D44">
              <w:rPr>
                <w:rFonts w:ascii="Arial" w:hAnsi="Arial" w:cs="Arial"/>
                <w:sz w:val="28"/>
                <w:szCs w:val="28"/>
              </w:rPr>
              <w:t xml:space="preserve">, účinky hluku na zdraví člověka - </w:t>
            </w:r>
            <w:r w:rsidRPr="00F06D44">
              <w:rPr>
                <w:rFonts w:ascii="Arial" w:hAnsi="Arial" w:cs="Arial"/>
                <w:sz w:val="28"/>
                <w:szCs w:val="28"/>
              </w:rPr>
              <w:t>diskuze se žáky</w:t>
            </w:r>
          </w:p>
          <w:p w:rsidR="008B0A6A" w:rsidRDefault="008B0A6A" w:rsidP="008B0A6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nov</w:t>
            </w:r>
            <w:r>
              <w:rPr>
                <w:rFonts w:ascii="Arial" w:hAnsi="Arial" w:cs="Arial"/>
                <w:sz w:val="28"/>
                <w:szCs w:val="28"/>
              </w:rPr>
              <w:t>á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látk</w:t>
            </w:r>
            <w:r>
              <w:rPr>
                <w:rFonts w:ascii="Arial" w:hAnsi="Arial" w:cs="Arial"/>
                <w:sz w:val="28"/>
                <w:szCs w:val="28"/>
              </w:rPr>
              <w:t>a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– Ochrana sluchu před nadměrným hlukem</w:t>
            </w:r>
          </w:p>
          <w:p w:rsidR="008B0A6A" w:rsidRDefault="008B0A6A" w:rsidP="002C51CF">
            <w:pPr>
              <w:numPr>
                <w:ilvl w:val="0"/>
                <w:numId w:val="5"/>
              </w:numPr>
              <w:spacing w:line="360" w:lineRule="auto"/>
              <w:ind w:left="525" w:right="281" w:firstLine="3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Zvuky všeho druhu: Mluvíme a posloucháme: obr.: graf slyšitelnosti lidského ucha </w:t>
            </w:r>
            <w:r w:rsidR="00D41FD2">
              <w:rPr>
                <w:rFonts w:ascii="Arial" w:hAnsi="Arial" w:cs="Arial"/>
                <w:sz w:val="28"/>
                <w:szCs w:val="28"/>
              </w:rPr>
              <w:t>z hlediska</w:t>
            </w:r>
            <w:r>
              <w:rPr>
                <w:rFonts w:ascii="Arial" w:hAnsi="Arial" w:cs="Arial"/>
                <w:sz w:val="28"/>
                <w:szCs w:val="28"/>
              </w:rPr>
              <w:t xml:space="preserve"> hlasitosti</w:t>
            </w:r>
            <w:r w:rsidR="00D41FD2">
              <w:rPr>
                <w:rFonts w:ascii="Arial" w:hAnsi="Arial" w:cs="Arial"/>
                <w:sz w:val="28"/>
                <w:szCs w:val="28"/>
              </w:rPr>
              <w:t xml:space="preserve"> a výšky zvuku)</w:t>
            </w:r>
          </w:p>
          <w:p w:rsidR="002C51CF" w:rsidRDefault="002C51CF" w:rsidP="002C51CF">
            <w:pPr>
              <w:numPr>
                <w:ilvl w:val="0"/>
                <w:numId w:val="5"/>
              </w:numPr>
              <w:spacing w:line="360" w:lineRule="auto"/>
              <w:ind w:left="525" w:right="281" w:firstLine="3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 a hudba: Chraňte svůj sluch</w:t>
            </w:r>
          </w:p>
          <w:p w:rsidR="002C51CF" w:rsidRDefault="002C51CF" w:rsidP="008B0A6A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Obr. intenzita hluku ve městě</w:t>
            </w:r>
          </w:p>
          <w:p w:rsidR="00326FB1" w:rsidRDefault="00326FB1" w:rsidP="008B0A6A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Obr. ochranné pomůcky</w:t>
            </w:r>
          </w:p>
          <w:p w:rsidR="002C51CF" w:rsidRDefault="002C51CF" w:rsidP="002C51C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(Zajímavosti: Tabulky –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č.9 Hladiny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intenzity zvuku; Teorie: Tajemné decibely)</w:t>
            </w:r>
          </w:p>
          <w:p w:rsidR="003C6519" w:rsidRPr="00DD49B6" w:rsidRDefault="003C6519" w:rsidP="002C51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0A6A">
              <w:rPr>
                <w:rFonts w:ascii="Arial" w:hAnsi="Arial" w:cs="Arial"/>
                <w:sz w:val="28"/>
                <w:szCs w:val="28"/>
              </w:rPr>
              <w:t>Shrnutí učiva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2946"/>
    <w:multiLevelType w:val="hybridMultilevel"/>
    <w:tmpl w:val="B04004AC"/>
    <w:lvl w:ilvl="0" w:tplc="10D29A9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8D01C7D"/>
    <w:multiLevelType w:val="hybridMultilevel"/>
    <w:tmpl w:val="F5E4F6B6"/>
    <w:lvl w:ilvl="0" w:tplc="1AACBFDC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6A7281"/>
    <w:multiLevelType w:val="hybridMultilevel"/>
    <w:tmpl w:val="44947720"/>
    <w:lvl w:ilvl="0" w:tplc="D0ACFC3C">
      <w:start w:val="1"/>
      <w:numFmt w:val="lowerLetter"/>
      <w:lvlText w:val="(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11C4D"/>
    <w:rsid w:val="002440DC"/>
    <w:rsid w:val="002A6D60"/>
    <w:rsid w:val="002C51CF"/>
    <w:rsid w:val="00326FB1"/>
    <w:rsid w:val="003B7EC8"/>
    <w:rsid w:val="003C6519"/>
    <w:rsid w:val="003F069F"/>
    <w:rsid w:val="0054620D"/>
    <w:rsid w:val="00571812"/>
    <w:rsid w:val="00575869"/>
    <w:rsid w:val="007448D8"/>
    <w:rsid w:val="0076354D"/>
    <w:rsid w:val="00786325"/>
    <w:rsid w:val="008378C7"/>
    <w:rsid w:val="008A4959"/>
    <w:rsid w:val="008B0A6A"/>
    <w:rsid w:val="008C1A7D"/>
    <w:rsid w:val="009B0E03"/>
    <w:rsid w:val="009D733F"/>
    <w:rsid w:val="00AA4D40"/>
    <w:rsid w:val="00AA78EA"/>
    <w:rsid w:val="00B97E80"/>
    <w:rsid w:val="00BC2EBE"/>
    <w:rsid w:val="00D41FD2"/>
    <w:rsid w:val="00DD49B6"/>
    <w:rsid w:val="00E01C71"/>
    <w:rsid w:val="00E47330"/>
    <w:rsid w:val="00EB7656"/>
    <w:rsid w:val="00EC34EA"/>
    <w:rsid w:val="00F05CB8"/>
    <w:rsid w:val="00F06D44"/>
    <w:rsid w:val="00F543A4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3A24C-B863-4681-94A7-F075F6D80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user</cp:lastModifiedBy>
  <cp:revision>2</cp:revision>
  <dcterms:created xsi:type="dcterms:W3CDTF">2010-05-25T19:25:00Z</dcterms:created>
  <dcterms:modified xsi:type="dcterms:W3CDTF">2010-05-25T19:25:00Z</dcterms:modified>
</cp:coreProperties>
</file>